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ED" w:rsidRDefault="00097DED" w:rsidP="00097DED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bookmarkStart w:id="0" w:name="_GoBack"/>
      <w:bookmarkEnd w:id="0"/>
    </w:p>
    <w:p w:rsidR="00097DED" w:rsidRDefault="00097DED" w:rsidP="00097DED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EDWIN FAIR COMMUNITY MENTAL HEALTH CENTER, INC.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instrText xml:space="preserve">PRIVATE </w:instrTex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fldChar w:fldCharType="end"/>
      </w:r>
    </w:p>
    <w:p w:rsidR="00940469" w:rsidRDefault="00097DED" w:rsidP="00097DED">
      <w:pPr>
        <w:jc w:val="center"/>
        <w:rPr>
          <w:b/>
          <w:sz w:val="24"/>
          <w:szCs w:val="24"/>
        </w:rPr>
      </w:pPr>
      <w:r w:rsidRPr="00097DED">
        <w:rPr>
          <w:b/>
          <w:sz w:val="24"/>
          <w:szCs w:val="24"/>
        </w:rPr>
        <w:t>CREDIT CARD AND AGENCY LINES OF CREDIT PROCEDURE</w:t>
      </w:r>
    </w:p>
    <w:p w:rsidR="00097DED" w:rsidRDefault="00097DED" w:rsidP="00097DED">
      <w:pPr>
        <w:jc w:val="center"/>
        <w:rPr>
          <w:b/>
          <w:sz w:val="24"/>
          <w:szCs w:val="24"/>
        </w:rPr>
      </w:pPr>
    </w:p>
    <w:p w:rsidR="00097DED" w:rsidRDefault="00097DED" w:rsidP="00097DED">
      <w:pPr>
        <w:jc w:val="center"/>
        <w:rPr>
          <w:b/>
          <w:sz w:val="24"/>
          <w:szCs w:val="24"/>
        </w:rPr>
      </w:pPr>
    </w:p>
    <w:p w:rsidR="00097DED" w:rsidRDefault="00097DED" w:rsidP="00097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POLICY:</w:t>
      </w:r>
    </w:p>
    <w:p w:rsidR="00097DED" w:rsidRDefault="00097DED" w:rsidP="00097DED">
      <w:pPr>
        <w:rPr>
          <w:b/>
          <w:sz w:val="24"/>
          <w:szCs w:val="24"/>
        </w:rPr>
      </w:pPr>
    </w:p>
    <w:p w:rsidR="00097DED" w:rsidRPr="0042227E" w:rsidRDefault="00097DED" w:rsidP="00097DED">
      <w:pPr>
        <w:rPr>
          <w:sz w:val="24"/>
          <w:szCs w:val="24"/>
        </w:rPr>
      </w:pPr>
      <w:r w:rsidRPr="0042227E">
        <w:rPr>
          <w:sz w:val="24"/>
          <w:szCs w:val="24"/>
        </w:rPr>
        <w:t>All cred</w:t>
      </w:r>
      <w:r w:rsidR="00CD1885">
        <w:rPr>
          <w:sz w:val="24"/>
          <w:szCs w:val="24"/>
        </w:rPr>
        <w:t>it cards such as Wal-Mart, Inc.</w:t>
      </w:r>
      <w:r w:rsidR="00D30E7A">
        <w:rPr>
          <w:sz w:val="24"/>
          <w:szCs w:val="24"/>
        </w:rPr>
        <w:t xml:space="preserve">, </w:t>
      </w:r>
      <w:r w:rsidR="00D30E7A" w:rsidRPr="003A1B54">
        <w:rPr>
          <w:sz w:val="24"/>
          <w:szCs w:val="24"/>
        </w:rPr>
        <w:t>Dollar General,</w:t>
      </w:r>
      <w:r w:rsidR="00D30E7A">
        <w:rPr>
          <w:sz w:val="24"/>
          <w:szCs w:val="24"/>
        </w:rPr>
        <w:t xml:space="preserve"> </w:t>
      </w:r>
      <w:r w:rsidRPr="0042227E">
        <w:rPr>
          <w:sz w:val="24"/>
          <w:szCs w:val="24"/>
        </w:rPr>
        <w:t>and Gas Cards used for the company vans; are to be kept in the controlled cash box at each office location.  Coordinator or assigned employee will be responsible for those cards.</w:t>
      </w:r>
    </w:p>
    <w:p w:rsidR="00097DED" w:rsidRDefault="00097DED" w:rsidP="00097DED">
      <w:pPr>
        <w:rPr>
          <w:b/>
          <w:sz w:val="24"/>
          <w:szCs w:val="24"/>
        </w:rPr>
      </w:pPr>
    </w:p>
    <w:p w:rsidR="00097DED" w:rsidRDefault="00097DED" w:rsidP="00097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PROCEDURE:</w:t>
      </w:r>
    </w:p>
    <w:p w:rsidR="0042227E" w:rsidRDefault="0042227E" w:rsidP="00097DE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2227E">
        <w:rPr>
          <w:sz w:val="24"/>
          <w:szCs w:val="24"/>
        </w:rPr>
        <w:t>1)</w:t>
      </w:r>
      <w:r>
        <w:rPr>
          <w:b/>
          <w:sz w:val="24"/>
          <w:szCs w:val="24"/>
        </w:rPr>
        <w:t xml:space="preserve">  </w:t>
      </w:r>
      <w:r w:rsidR="00097DED">
        <w:rPr>
          <w:sz w:val="24"/>
          <w:szCs w:val="24"/>
        </w:rPr>
        <w:t xml:space="preserve"> When the card is checked out, the date and by who</w:t>
      </w:r>
      <w:r w:rsidR="00CD1885">
        <w:rPr>
          <w:sz w:val="24"/>
          <w:szCs w:val="24"/>
        </w:rPr>
        <w:t>m</w:t>
      </w:r>
      <w:r>
        <w:rPr>
          <w:sz w:val="24"/>
          <w:szCs w:val="24"/>
        </w:rPr>
        <w:t xml:space="preserve"> is so noted on the</w:t>
      </w:r>
      <w:r w:rsidR="00006014">
        <w:rPr>
          <w:sz w:val="24"/>
          <w:szCs w:val="24"/>
        </w:rPr>
        <w:t xml:space="preserve"> card cover</w:t>
      </w:r>
      <w:r>
        <w:rPr>
          <w:sz w:val="24"/>
          <w:szCs w:val="24"/>
        </w:rPr>
        <w:t>.</w:t>
      </w:r>
    </w:p>
    <w:p w:rsidR="00006014" w:rsidRDefault="0042227E" w:rsidP="00CD1885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42227E">
        <w:rPr>
          <w:sz w:val="24"/>
          <w:szCs w:val="24"/>
        </w:rPr>
        <w:t>)  Employee</w:t>
      </w:r>
      <w:r>
        <w:rPr>
          <w:sz w:val="24"/>
          <w:szCs w:val="24"/>
        </w:rPr>
        <w:t xml:space="preserve"> </w:t>
      </w:r>
      <w:r w:rsidRPr="0042227E">
        <w:rPr>
          <w:sz w:val="24"/>
          <w:szCs w:val="24"/>
        </w:rPr>
        <w:t>must have an approved</w:t>
      </w:r>
      <w:r w:rsidR="00006014">
        <w:rPr>
          <w:sz w:val="24"/>
          <w:szCs w:val="24"/>
        </w:rPr>
        <w:t xml:space="preserve"> p</w:t>
      </w:r>
      <w:r w:rsidRPr="0042227E">
        <w:rPr>
          <w:sz w:val="24"/>
          <w:szCs w:val="24"/>
        </w:rPr>
        <w:t>urchase</w:t>
      </w:r>
      <w:r w:rsidR="00006014">
        <w:rPr>
          <w:sz w:val="24"/>
          <w:szCs w:val="24"/>
        </w:rPr>
        <w:t xml:space="preserve"> o</w:t>
      </w:r>
      <w:r w:rsidRPr="0042227E">
        <w:rPr>
          <w:sz w:val="24"/>
          <w:szCs w:val="24"/>
        </w:rPr>
        <w:t xml:space="preserve">rder signed by </w:t>
      </w:r>
      <w:r w:rsidR="00CD1885">
        <w:rPr>
          <w:sz w:val="24"/>
          <w:szCs w:val="24"/>
        </w:rPr>
        <w:t xml:space="preserve">Coordinator on              </w:t>
      </w:r>
      <w:r w:rsidR="00006014">
        <w:rPr>
          <w:sz w:val="24"/>
          <w:szCs w:val="24"/>
        </w:rPr>
        <w:t>purchases under</w:t>
      </w:r>
      <w:r>
        <w:rPr>
          <w:sz w:val="24"/>
          <w:szCs w:val="24"/>
        </w:rPr>
        <w:t xml:space="preserve"> $200.00 and signed by Executive Director </w:t>
      </w:r>
      <w:r w:rsidR="00CD1885">
        <w:rPr>
          <w:sz w:val="24"/>
          <w:szCs w:val="24"/>
        </w:rPr>
        <w:t>or Chief Administrative Officer</w:t>
      </w:r>
      <w:r>
        <w:rPr>
          <w:sz w:val="24"/>
          <w:szCs w:val="24"/>
        </w:rPr>
        <w:t xml:space="preserve"> </w:t>
      </w:r>
      <w:r w:rsidR="00CD1885">
        <w:rPr>
          <w:sz w:val="24"/>
          <w:szCs w:val="24"/>
        </w:rPr>
        <w:t>on purchases over</w:t>
      </w:r>
      <w:r>
        <w:rPr>
          <w:sz w:val="24"/>
          <w:szCs w:val="24"/>
        </w:rPr>
        <w:t xml:space="preserve"> </w:t>
      </w:r>
      <w:r w:rsidR="00006014">
        <w:rPr>
          <w:sz w:val="24"/>
          <w:szCs w:val="24"/>
        </w:rPr>
        <w:t>$200.00.</w:t>
      </w:r>
    </w:p>
    <w:p w:rsidR="00006014" w:rsidRDefault="00006014" w:rsidP="00CD1885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3)  When the card is requested for a purchase, a signe</w:t>
      </w:r>
      <w:r w:rsidR="00CD1885">
        <w:rPr>
          <w:sz w:val="24"/>
          <w:szCs w:val="24"/>
        </w:rPr>
        <w:t>d purchase order is presented</w:t>
      </w:r>
      <w:r>
        <w:rPr>
          <w:sz w:val="24"/>
          <w:szCs w:val="24"/>
        </w:rPr>
        <w:t xml:space="preserve"> </w:t>
      </w:r>
      <w:r w:rsidR="00CD1885">
        <w:rPr>
          <w:sz w:val="24"/>
          <w:szCs w:val="24"/>
        </w:rPr>
        <w:t xml:space="preserve">to </w:t>
      </w:r>
      <w:r>
        <w:rPr>
          <w:sz w:val="24"/>
          <w:szCs w:val="24"/>
        </w:rPr>
        <w:t>the assigned</w:t>
      </w:r>
      <w:r w:rsidR="0042227E">
        <w:rPr>
          <w:sz w:val="24"/>
          <w:szCs w:val="24"/>
        </w:rPr>
        <w:t xml:space="preserve"> </w:t>
      </w:r>
      <w:r>
        <w:rPr>
          <w:sz w:val="24"/>
          <w:szCs w:val="24"/>
        </w:rPr>
        <w:t>staff at the appropriate location.</w:t>
      </w:r>
      <w:r w:rsidR="0042227E">
        <w:rPr>
          <w:sz w:val="24"/>
          <w:szCs w:val="24"/>
        </w:rPr>
        <w:t xml:space="preserve">  </w:t>
      </w:r>
    </w:p>
    <w:p w:rsidR="00097DED" w:rsidRPr="00097DED" w:rsidRDefault="00006014" w:rsidP="00CD1885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4)  After the purchase, the receipt for purchase and card a</w:t>
      </w:r>
      <w:r w:rsidR="00CD1885">
        <w:rPr>
          <w:sz w:val="24"/>
          <w:szCs w:val="24"/>
        </w:rPr>
        <w:t xml:space="preserve">re returned to assigned staff.  </w:t>
      </w:r>
      <w:r>
        <w:rPr>
          <w:sz w:val="24"/>
          <w:szCs w:val="24"/>
        </w:rPr>
        <w:t>The date of return is noted on the card cov</w:t>
      </w:r>
      <w:r w:rsidR="00CD1885">
        <w:rPr>
          <w:sz w:val="24"/>
          <w:szCs w:val="24"/>
        </w:rPr>
        <w:t>er and the receipt for purchase is attached to the purchase order.</w:t>
      </w:r>
      <w:r>
        <w:rPr>
          <w:sz w:val="24"/>
          <w:szCs w:val="24"/>
        </w:rPr>
        <w:t xml:space="preserve"> The purchase order and rece</w:t>
      </w:r>
      <w:r w:rsidR="00CD1885">
        <w:rPr>
          <w:sz w:val="24"/>
          <w:szCs w:val="24"/>
        </w:rPr>
        <w:t>ipt are then delivered to the</w:t>
      </w:r>
      <w:r>
        <w:rPr>
          <w:sz w:val="24"/>
          <w:szCs w:val="24"/>
        </w:rPr>
        <w:t xml:space="preserve"> Accounts Payable Clerk.</w:t>
      </w:r>
      <w:r w:rsidR="0042227E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97DED" w:rsidRDefault="00097DED" w:rsidP="00097D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2227E">
        <w:rPr>
          <w:b/>
          <w:sz w:val="24"/>
          <w:szCs w:val="24"/>
        </w:rPr>
        <w:t xml:space="preserve">                </w:t>
      </w:r>
    </w:p>
    <w:p w:rsidR="00097DED" w:rsidRDefault="00097DED" w:rsidP="00097DED">
      <w:pPr>
        <w:jc w:val="center"/>
        <w:rPr>
          <w:b/>
          <w:sz w:val="24"/>
          <w:szCs w:val="24"/>
        </w:rPr>
      </w:pPr>
    </w:p>
    <w:p w:rsidR="00097DED" w:rsidRDefault="00097DED" w:rsidP="00097DED">
      <w:pPr>
        <w:jc w:val="center"/>
        <w:rPr>
          <w:b/>
          <w:sz w:val="24"/>
          <w:szCs w:val="24"/>
        </w:rPr>
      </w:pPr>
    </w:p>
    <w:p w:rsidR="00097DED" w:rsidRDefault="00097DED" w:rsidP="00097DED">
      <w:pPr>
        <w:jc w:val="center"/>
        <w:rPr>
          <w:b/>
          <w:sz w:val="24"/>
          <w:szCs w:val="24"/>
        </w:rPr>
      </w:pPr>
    </w:p>
    <w:p w:rsidR="00097DED" w:rsidRPr="00E73B10" w:rsidRDefault="00E73B10" w:rsidP="00097DED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Pr="00E73B10">
        <w:rPr>
          <w:sz w:val="24"/>
          <w:szCs w:val="24"/>
        </w:rPr>
        <w:t>-41</w:t>
      </w:r>
    </w:p>
    <w:p w:rsidR="00097DED" w:rsidRPr="00097DED" w:rsidRDefault="00097DED" w:rsidP="00097DED">
      <w:pPr>
        <w:rPr>
          <w:b/>
          <w:sz w:val="24"/>
          <w:szCs w:val="24"/>
        </w:rPr>
      </w:pPr>
    </w:p>
    <w:sectPr w:rsidR="00097DED" w:rsidRPr="00097D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C9C" w:rsidRDefault="002E3C9C" w:rsidP="00097DED">
      <w:pPr>
        <w:spacing w:after="0" w:line="240" w:lineRule="auto"/>
      </w:pPr>
      <w:r>
        <w:separator/>
      </w:r>
    </w:p>
  </w:endnote>
  <w:endnote w:type="continuationSeparator" w:id="0">
    <w:p w:rsidR="002E3C9C" w:rsidRDefault="002E3C9C" w:rsidP="0009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ED" w:rsidRDefault="00097DED">
    <w:pPr>
      <w:pStyle w:val="Footer"/>
    </w:pPr>
    <w:r>
      <w:t xml:space="preserve">Board Approved: </w:t>
    </w:r>
    <w:r w:rsidR="00B10E8B">
      <w:t>05/11/2015</w:t>
    </w:r>
  </w:p>
  <w:p w:rsidR="00097DED" w:rsidRDefault="00097DED">
    <w:pPr>
      <w:pStyle w:val="Footer"/>
    </w:pPr>
    <w:r>
      <w:t>141creditcardlines of credit .doc</w:t>
    </w:r>
    <w:r w:rsidR="00D30E7A">
      <w:t xml:space="preserve"> Rev </w:t>
    </w:r>
    <w:r w:rsidR="00B10E8B">
      <w:t>05/01/15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C9C" w:rsidRDefault="002E3C9C" w:rsidP="00097DED">
      <w:pPr>
        <w:spacing w:after="0" w:line="240" w:lineRule="auto"/>
      </w:pPr>
      <w:r>
        <w:separator/>
      </w:r>
    </w:p>
  </w:footnote>
  <w:footnote w:type="continuationSeparator" w:id="0">
    <w:p w:rsidR="002E3C9C" w:rsidRDefault="002E3C9C" w:rsidP="0009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0098A"/>
    <w:multiLevelType w:val="hybridMultilevel"/>
    <w:tmpl w:val="87BEF2A2"/>
    <w:lvl w:ilvl="0" w:tplc="F39C2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587D5F"/>
    <w:multiLevelType w:val="hybridMultilevel"/>
    <w:tmpl w:val="10D89CB8"/>
    <w:lvl w:ilvl="0" w:tplc="F39C2AB4">
      <w:start w:val="1"/>
      <w:numFmt w:val="decimal"/>
      <w:lvlText w:val="%1)"/>
      <w:lvlJc w:val="left"/>
      <w:pPr>
        <w:ind w:left="1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D"/>
    <w:rsid w:val="00006014"/>
    <w:rsid w:val="00097DED"/>
    <w:rsid w:val="002E3C9C"/>
    <w:rsid w:val="003A1B54"/>
    <w:rsid w:val="0042227E"/>
    <w:rsid w:val="00940469"/>
    <w:rsid w:val="00AE428C"/>
    <w:rsid w:val="00B10E8B"/>
    <w:rsid w:val="00CD1885"/>
    <w:rsid w:val="00D30E7A"/>
    <w:rsid w:val="00E73B10"/>
    <w:rsid w:val="00F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2272B-4ACA-484C-B7B6-593DC8B1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ED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ED"/>
  </w:style>
  <w:style w:type="paragraph" w:styleId="Footer">
    <w:name w:val="footer"/>
    <w:basedOn w:val="Normal"/>
    <w:link w:val="FooterChar"/>
    <w:uiPriority w:val="99"/>
    <w:unhideWhenUsed/>
    <w:rsid w:val="00097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ED"/>
  </w:style>
  <w:style w:type="paragraph" w:styleId="BalloonText">
    <w:name w:val="Balloon Text"/>
    <w:basedOn w:val="Normal"/>
    <w:link w:val="BalloonTextChar"/>
    <w:uiPriority w:val="99"/>
    <w:semiHidden/>
    <w:unhideWhenUsed/>
    <w:rsid w:val="0009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efcsec</dc:creator>
  <cp:lastModifiedBy>April Lee</cp:lastModifiedBy>
  <cp:revision>2</cp:revision>
  <dcterms:created xsi:type="dcterms:W3CDTF">2015-05-19T12:38:00Z</dcterms:created>
  <dcterms:modified xsi:type="dcterms:W3CDTF">2015-05-19T12:38:00Z</dcterms:modified>
</cp:coreProperties>
</file>