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0E" w:rsidRDefault="0052650E" w:rsidP="0052650E">
      <w:pPr>
        <w:tabs>
          <w:tab w:val="center" w:pos="4680"/>
        </w:tabs>
        <w:suppressAutoHyphens/>
        <w:spacing w:line="240" w:lineRule="atLeast"/>
        <w:jc w:val="both"/>
        <w:rPr>
          <w:rFonts w:ascii="Times New Roman" w:hAnsi="Times New Roman"/>
          <w:b/>
          <w:bCs/>
          <w:spacing w:val="-3"/>
        </w:rPr>
      </w:pPr>
      <w:bookmarkStart w:id="0" w:name="_GoBack"/>
      <w:bookmarkEnd w:id="0"/>
      <w:r>
        <w:rPr>
          <w:rFonts w:ascii="Times New Roman" w:hAnsi="Times New Roman"/>
          <w:b/>
          <w:bCs/>
          <w:spacing w:val="-3"/>
        </w:rPr>
        <w:tab/>
        <w:t>EDWIN FAIR COMMUNITY MENTAL HEALTH CENTER, INC.</w:t>
      </w:r>
      <w:r>
        <w:rPr>
          <w:rFonts w:ascii="Times New Roman" w:hAnsi="Times New Roman"/>
          <w:b/>
          <w:bCs/>
          <w:spacing w:val="-3"/>
        </w:rPr>
        <w:fldChar w:fldCharType="begin"/>
      </w:r>
      <w:r>
        <w:rPr>
          <w:rFonts w:ascii="Times New Roman" w:hAnsi="Times New Roman"/>
          <w:b/>
          <w:bCs/>
          <w:spacing w:val="-3"/>
        </w:rPr>
        <w:instrText xml:space="preserve">PRIVATE </w:instrText>
      </w:r>
      <w:r>
        <w:rPr>
          <w:rFonts w:ascii="Times New Roman" w:hAnsi="Times New Roman"/>
          <w:b/>
          <w:bCs/>
          <w:spacing w:val="-3"/>
        </w:rPr>
        <w:fldChar w:fldCharType="end"/>
      </w:r>
    </w:p>
    <w:p w:rsidR="0052650E" w:rsidRDefault="0052650E" w:rsidP="0052650E">
      <w:pPr>
        <w:tabs>
          <w:tab w:val="center" w:pos="4680"/>
        </w:tabs>
        <w:suppressAutoHyphens/>
        <w:spacing w:line="240" w:lineRule="atLeast"/>
        <w:jc w:val="both"/>
        <w:rPr>
          <w:rFonts w:ascii="Times New Roman" w:hAnsi="Times New Roman"/>
          <w:b/>
          <w:bCs/>
          <w:spacing w:val="-3"/>
        </w:rPr>
      </w:pPr>
      <w:r>
        <w:rPr>
          <w:rFonts w:ascii="Times New Roman" w:hAnsi="Times New Roman"/>
          <w:b/>
          <w:bCs/>
          <w:spacing w:val="-3"/>
        </w:rPr>
        <w:tab/>
      </w:r>
      <w:r w:rsidR="00AC24F2">
        <w:rPr>
          <w:rFonts w:ascii="Times New Roman" w:hAnsi="Times New Roman"/>
          <w:b/>
          <w:bCs/>
          <w:spacing w:val="-3"/>
        </w:rPr>
        <w:t>SOCIAL MEDIA ACCEPTABLE USE</w:t>
      </w:r>
    </w:p>
    <w:p w:rsidR="0052650E" w:rsidRDefault="0052650E" w:rsidP="0052650E">
      <w:pPr>
        <w:tabs>
          <w:tab w:val="center" w:pos="4680"/>
        </w:tabs>
        <w:suppressAutoHyphens/>
        <w:spacing w:line="240" w:lineRule="atLeast"/>
        <w:jc w:val="both"/>
        <w:rPr>
          <w:rFonts w:ascii="Times New Roman" w:hAnsi="Times New Roman"/>
          <w:b/>
          <w:bCs/>
          <w:spacing w:val="-3"/>
        </w:rPr>
      </w:pPr>
    </w:p>
    <w:p w:rsidR="0052650E" w:rsidRDefault="0052650E" w:rsidP="0052650E">
      <w:pPr>
        <w:tabs>
          <w:tab w:val="center" w:pos="4680"/>
        </w:tabs>
        <w:suppressAutoHyphens/>
        <w:spacing w:line="240" w:lineRule="atLeast"/>
        <w:jc w:val="both"/>
        <w:rPr>
          <w:rFonts w:ascii="Times New Roman" w:hAnsi="Times New Roman"/>
          <w:b/>
          <w:bCs/>
          <w:spacing w:val="-3"/>
        </w:rPr>
      </w:pPr>
      <w:r>
        <w:rPr>
          <w:rFonts w:ascii="Times New Roman" w:hAnsi="Times New Roman"/>
          <w:b/>
          <w:bCs/>
          <w:spacing w:val="-3"/>
        </w:rPr>
        <w:t>POLICY:</w:t>
      </w:r>
    </w:p>
    <w:p w:rsidR="0052650E" w:rsidRDefault="0052650E" w:rsidP="0052650E">
      <w:pPr>
        <w:tabs>
          <w:tab w:val="center" w:pos="4680"/>
        </w:tabs>
        <w:suppressAutoHyphens/>
        <w:spacing w:line="240" w:lineRule="atLeast"/>
        <w:jc w:val="both"/>
        <w:rPr>
          <w:rFonts w:ascii="Times New Roman" w:hAnsi="Times New Roman"/>
          <w:b/>
          <w:bCs/>
          <w:spacing w:val="-3"/>
        </w:rPr>
      </w:pPr>
    </w:p>
    <w:p w:rsidR="003F2616" w:rsidRPr="006F6BDB" w:rsidRDefault="0052650E" w:rsidP="0051793F">
      <w:pPr>
        <w:tabs>
          <w:tab w:val="center" w:pos="4680"/>
        </w:tabs>
        <w:suppressAutoHyphens/>
        <w:spacing w:line="240" w:lineRule="atLeast"/>
        <w:jc w:val="both"/>
        <w:rPr>
          <w:rFonts w:ascii="Times New Roman" w:hAnsi="Times New Roman"/>
          <w:spacing w:val="-3"/>
        </w:rPr>
      </w:pPr>
      <w:r w:rsidRPr="006F6BDB">
        <w:rPr>
          <w:rFonts w:ascii="Times New Roman" w:hAnsi="Times New Roman"/>
          <w:bCs/>
          <w:spacing w:val="-3"/>
        </w:rPr>
        <w:t>Each employee is expected to understand and follow the social media acceptable use policy</w:t>
      </w:r>
      <w:r w:rsidR="00807BFC" w:rsidRPr="006F6BDB">
        <w:rPr>
          <w:rFonts w:ascii="Times New Roman" w:hAnsi="Times New Roman"/>
          <w:bCs/>
          <w:spacing w:val="-3"/>
        </w:rPr>
        <w:t xml:space="preserve"> and all other applicable Edwin Fair policies</w:t>
      </w:r>
      <w:r w:rsidR="0051793F" w:rsidRPr="006F6BDB">
        <w:rPr>
          <w:rFonts w:ascii="Times New Roman" w:hAnsi="Times New Roman"/>
          <w:spacing w:val="-3"/>
        </w:rPr>
        <w:t xml:space="preserve"> </w:t>
      </w:r>
      <w:r w:rsidR="0051793F" w:rsidRPr="006F6BDB">
        <w:rPr>
          <w:rFonts w:ascii="Times New Roman" w:hAnsi="Times New Roman"/>
        </w:rPr>
        <w:t>t</w:t>
      </w:r>
      <w:r w:rsidRPr="006F6BDB">
        <w:rPr>
          <w:rFonts w:ascii="Times New Roman" w:hAnsi="Times New Roman"/>
        </w:rPr>
        <w:t xml:space="preserve">o ensure confidentiality and acceptable usage. </w:t>
      </w:r>
      <w:r w:rsidR="0051793F" w:rsidRPr="006F6BDB">
        <w:rPr>
          <w:rFonts w:ascii="Times New Roman" w:hAnsi="Times New Roman"/>
        </w:rPr>
        <w:t xml:space="preserve"> </w:t>
      </w:r>
      <w:r w:rsidR="0051793F" w:rsidRPr="006F6BDB">
        <w:rPr>
          <w:rFonts w:ascii="Times New Roman" w:eastAsiaTheme="minorHAnsi" w:hAnsi="Times New Roman"/>
        </w:rPr>
        <w:t>Social media (including personal and professional websites, blogs, chat rooms and bulletin boards; social networks, such as Facebook, LinkedIn, Twitter and MySpace; video-sharing sites such as YouTube, Snapchat; and e-mail) are a common means of communication and self-expression.  Online postings can conflict with the interests of Edwin Fair CMHC and its consumers.   Breach of this policy may result in disciplinary action, including termination of employment.</w:t>
      </w:r>
    </w:p>
    <w:p w:rsidR="0052650E" w:rsidRPr="006F6BDB" w:rsidRDefault="0052650E">
      <w:pPr>
        <w:rPr>
          <w:rFonts w:ascii="Times New Roman" w:hAnsi="Times New Roman"/>
        </w:rPr>
      </w:pPr>
    </w:p>
    <w:p w:rsidR="0052650E" w:rsidRPr="006F6BDB" w:rsidRDefault="0052650E" w:rsidP="00262027">
      <w:pPr>
        <w:rPr>
          <w:rFonts w:ascii="Times New Roman" w:hAnsi="Times New Roman"/>
          <w:b/>
        </w:rPr>
      </w:pPr>
      <w:r w:rsidRPr="006F6BDB">
        <w:rPr>
          <w:rFonts w:ascii="Times New Roman" w:hAnsi="Times New Roman"/>
          <w:b/>
        </w:rPr>
        <w:t>P</w:t>
      </w:r>
      <w:r w:rsidR="00CF25DD" w:rsidRPr="006F6BDB">
        <w:rPr>
          <w:rFonts w:ascii="Times New Roman" w:hAnsi="Times New Roman"/>
          <w:b/>
        </w:rPr>
        <w:t>ROCEDURES</w:t>
      </w:r>
      <w:r w:rsidRPr="006F6BDB">
        <w:rPr>
          <w:rFonts w:ascii="Times New Roman" w:hAnsi="Times New Roman"/>
          <w:b/>
        </w:rPr>
        <w:t>:</w:t>
      </w:r>
    </w:p>
    <w:p w:rsidR="00262027" w:rsidRPr="006F6BDB" w:rsidRDefault="00262027" w:rsidP="00262027">
      <w:pPr>
        <w:rPr>
          <w:rFonts w:ascii="Times New Roman" w:hAnsi="Times New Roman"/>
          <w:b/>
        </w:rPr>
      </w:pPr>
    </w:p>
    <w:p w:rsidR="0052650E" w:rsidRPr="006F6BDB" w:rsidRDefault="0052650E" w:rsidP="0052650E">
      <w:pPr>
        <w:pStyle w:val="ListParagraph"/>
        <w:numPr>
          <w:ilvl w:val="0"/>
          <w:numId w:val="2"/>
        </w:numPr>
        <w:spacing w:line="480" w:lineRule="auto"/>
        <w:rPr>
          <w:rFonts w:ascii="Times New Roman" w:hAnsi="Times New Roman"/>
          <w:b/>
        </w:rPr>
      </w:pPr>
      <w:r w:rsidRPr="006F6BDB">
        <w:rPr>
          <w:rFonts w:ascii="Times New Roman" w:hAnsi="Times New Roman"/>
          <w:b/>
        </w:rPr>
        <w:t>Acceptable Use</w:t>
      </w:r>
    </w:p>
    <w:p w:rsidR="00715206" w:rsidRPr="006F6BDB" w:rsidRDefault="0026677C" w:rsidP="00715206">
      <w:pPr>
        <w:pStyle w:val="ListParagraph"/>
        <w:numPr>
          <w:ilvl w:val="1"/>
          <w:numId w:val="2"/>
        </w:numPr>
        <w:spacing w:line="480" w:lineRule="auto"/>
        <w:rPr>
          <w:rFonts w:ascii="Times New Roman" w:hAnsi="Times New Roman"/>
          <w:b/>
        </w:rPr>
      </w:pPr>
      <w:r w:rsidRPr="006F6BDB">
        <w:rPr>
          <w:rFonts w:ascii="Times New Roman" w:hAnsi="Times New Roman"/>
          <w:b/>
        </w:rPr>
        <w:t>During Work Hours</w:t>
      </w:r>
    </w:p>
    <w:p w:rsidR="0052650E" w:rsidRPr="006F6BDB" w:rsidRDefault="0052650E" w:rsidP="00AC24F2">
      <w:pPr>
        <w:pStyle w:val="ListParagraph"/>
        <w:ind w:left="792"/>
        <w:rPr>
          <w:rFonts w:ascii="Times New Roman" w:hAnsi="Times New Roman"/>
        </w:rPr>
      </w:pPr>
      <w:r w:rsidRPr="006F6BDB">
        <w:rPr>
          <w:rFonts w:ascii="Times New Roman" w:hAnsi="Times New Roman"/>
        </w:rPr>
        <w:lastRenderedPageBreak/>
        <w:t xml:space="preserve">During working hours use of social media is </w:t>
      </w:r>
      <w:r w:rsidR="00AC24F2" w:rsidRPr="006F6BDB">
        <w:rPr>
          <w:rFonts w:ascii="Times New Roman" w:hAnsi="Times New Roman"/>
        </w:rPr>
        <w:t xml:space="preserve">strictly </w:t>
      </w:r>
      <w:r w:rsidRPr="006F6BDB">
        <w:rPr>
          <w:rFonts w:ascii="Times New Roman" w:hAnsi="Times New Roman"/>
        </w:rPr>
        <w:t>prohi</w:t>
      </w:r>
      <w:r w:rsidR="00715206" w:rsidRPr="006F6BDB">
        <w:rPr>
          <w:rFonts w:ascii="Times New Roman" w:hAnsi="Times New Roman"/>
        </w:rPr>
        <w:t xml:space="preserve">bited on Edwin Fair CMHC computer systems by </w:t>
      </w:r>
      <w:r w:rsidR="0051793F" w:rsidRPr="006F6BDB">
        <w:rPr>
          <w:rFonts w:ascii="Times New Roman" w:hAnsi="Times New Roman"/>
        </w:rPr>
        <w:t>employees not classified as</w:t>
      </w:r>
      <w:r w:rsidRPr="006F6BDB">
        <w:rPr>
          <w:rFonts w:ascii="Times New Roman" w:hAnsi="Times New Roman"/>
        </w:rPr>
        <w:t xml:space="preserve"> IT/Management Staff.</w:t>
      </w:r>
      <w:r w:rsidR="00715206" w:rsidRPr="006F6BDB">
        <w:rPr>
          <w:rFonts w:ascii="Times New Roman" w:hAnsi="Times New Roman"/>
        </w:rPr>
        <w:t xml:space="preserve">  IT/Management are allowed </w:t>
      </w:r>
      <w:r w:rsidRPr="006F6BDB">
        <w:rPr>
          <w:rFonts w:ascii="Times New Roman" w:hAnsi="Times New Roman"/>
        </w:rPr>
        <w:t>to make Social media posts on behalf of the agency to the agency’s Facebook page</w:t>
      </w:r>
      <w:r w:rsidR="0051793F" w:rsidRPr="006F6BDB">
        <w:rPr>
          <w:rFonts w:ascii="Times New Roman" w:hAnsi="Times New Roman"/>
        </w:rPr>
        <w:t xml:space="preserve">, Website or any other Edwin Fair CMHC social </w:t>
      </w:r>
      <w:r w:rsidR="00262027" w:rsidRPr="006F6BDB">
        <w:rPr>
          <w:rFonts w:ascii="Times New Roman" w:hAnsi="Times New Roman"/>
        </w:rPr>
        <w:t xml:space="preserve">media </w:t>
      </w:r>
      <w:r w:rsidR="0051793F" w:rsidRPr="006F6BDB">
        <w:rPr>
          <w:rFonts w:ascii="Times New Roman" w:hAnsi="Times New Roman"/>
        </w:rPr>
        <w:t>site</w:t>
      </w:r>
      <w:r w:rsidRPr="006F6BDB">
        <w:rPr>
          <w:rFonts w:ascii="Times New Roman" w:hAnsi="Times New Roman"/>
        </w:rPr>
        <w:t xml:space="preserve">. </w:t>
      </w:r>
    </w:p>
    <w:p w:rsidR="00AC24F2" w:rsidRPr="006F6BDB" w:rsidRDefault="00AC24F2" w:rsidP="00AC24F2">
      <w:pPr>
        <w:pStyle w:val="ListParagraph"/>
        <w:ind w:left="792"/>
        <w:rPr>
          <w:rFonts w:ascii="Times New Roman" w:hAnsi="Times New Roman"/>
          <w:b/>
        </w:rPr>
      </w:pPr>
    </w:p>
    <w:p w:rsidR="0052650E" w:rsidRPr="006F6BDB" w:rsidRDefault="0026677C" w:rsidP="0052650E">
      <w:pPr>
        <w:pStyle w:val="ListParagraph"/>
        <w:numPr>
          <w:ilvl w:val="1"/>
          <w:numId w:val="2"/>
        </w:numPr>
        <w:spacing w:line="480" w:lineRule="auto"/>
        <w:rPr>
          <w:rFonts w:ascii="Times New Roman" w:hAnsi="Times New Roman"/>
          <w:b/>
        </w:rPr>
      </w:pPr>
      <w:r w:rsidRPr="006F6BDB">
        <w:rPr>
          <w:rFonts w:ascii="Times New Roman" w:hAnsi="Times New Roman"/>
          <w:b/>
        </w:rPr>
        <w:t>During Personal Hours</w:t>
      </w:r>
    </w:p>
    <w:p w:rsidR="0052650E" w:rsidRPr="006F6BDB" w:rsidRDefault="0052650E" w:rsidP="0051793F">
      <w:pPr>
        <w:ind w:left="720"/>
        <w:rPr>
          <w:rFonts w:ascii="Times New Roman" w:eastAsiaTheme="minorHAnsi" w:hAnsi="Times New Roman"/>
        </w:rPr>
      </w:pPr>
      <w:r w:rsidRPr="006F6BDB">
        <w:rPr>
          <w:rFonts w:ascii="Times New Roman" w:hAnsi="Times New Roman"/>
        </w:rPr>
        <w:t>An employee is allowed to identify Edwin Fair CMHC as their employer on social media.</w:t>
      </w:r>
      <w:r w:rsidR="0051793F" w:rsidRPr="006F6BDB">
        <w:rPr>
          <w:rFonts w:ascii="Times New Roman" w:hAnsi="Times New Roman"/>
        </w:rPr>
        <w:t xml:space="preserve"> </w:t>
      </w:r>
      <w:r w:rsidR="00807BFC" w:rsidRPr="006F6BDB">
        <w:rPr>
          <w:rFonts w:ascii="Times New Roman" w:hAnsi="Times New Roman"/>
        </w:rPr>
        <w:t xml:space="preserve">When identified as an employee of Edwin Fair CMHC the employee is expected </w:t>
      </w:r>
      <w:r w:rsidR="00715206" w:rsidRPr="006F6BDB">
        <w:rPr>
          <w:rFonts w:ascii="Times New Roman" w:hAnsi="Times New Roman"/>
        </w:rPr>
        <w:t xml:space="preserve">to make it clear they are speaking on behalf of themselves and not on behalf of Edwin Fair CMHC.  </w:t>
      </w:r>
      <w:r w:rsidR="0051793F" w:rsidRPr="006F6BDB">
        <w:rPr>
          <w:rFonts w:ascii="Times New Roman" w:hAnsi="Times New Roman"/>
        </w:rPr>
        <w:t xml:space="preserve"> </w:t>
      </w:r>
      <w:r w:rsidR="00715206" w:rsidRPr="006F6BDB">
        <w:rPr>
          <w:rFonts w:ascii="Times New Roman" w:eastAsiaTheme="minorHAnsi" w:hAnsi="Times New Roman"/>
        </w:rPr>
        <w:t>Employees will</w:t>
      </w:r>
      <w:r w:rsidR="0051793F" w:rsidRPr="006F6BDB">
        <w:rPr>
          <w:rFonts w:ascii="Times New Roman" w:eastAsiaTheme="minorHAnsi" w:hAnsi="Times New Roman"/>
        </w:rPr>
        <w:t xml:space="preserve"> not disclose the Company’s confidential or proprietary information, or personal identifying information of anyone at the Company, in online postings or publications.  Sharing these types of information, even unintentionally, could result in harm to the Company and legal action against </w:t>
      </w:r>
      <w:r w:rsidR="00262027" w:rsidRPr="006F6BDB">
        <w:rPr>
          <w:rFonts w:ascii="Times New Roman" w:eastAsiaTheme="minorHAnsi" w:hAnsi="Times New Roman"/>
        </w:rPr>
        <w:t>the employee</w:t>
      </w:r>
      <w:r w:rsidR="0051793F" w:rsidRPr="006F6BDB">
        <w:rPr>
          <w:rFonts w:ascii="Times New Roman" w:eastAsiaTheme="minorHAnsi" w:hAnsi="Times New Roman"/>
        </w:rPr>
        <w:t xml:space="preserve"> or the Company.</w:t>
      </w:r>
    </w:p>
    <w:p w:rsidR="0051793F" w:rsidRPr="006F6BDB" w:rsidRDefault="0051793F" w:rsidP="0051793F">
      <w:pPr>
        <w:ind w:left="720"/>
        <w:rPr>
          <w:rFonts w:ascii="Times New Roman" w:eastAsiaTheme="minorHAnsi" w:hAnsi="Times New Roman"/>
        </w:rPr>
      </w:pPr>
    </w:p>
    <w:p w:rsidR="0051793F" w:rsidRPr="006F6BDB" w:rsidRDefault="00AC24F2" w:rsidP="00AC24F2">
      <w:pPr>
        <w:ind w:left="720"/>
        <w:rPr>
          <w:rFonts w:ascii="Times New Roman" w:hAnsi="Times New Roman"/>
        </w:rPr>
      </w:pPr>
      <w:r w:rsidRPr="006F6BDB">
        <w:rPr>
          <w:rFonts w:ascii="Times New Roman" w:hAnsi="Times New Roman"/>
        </w:rPr>
        <w:t>E</w:t>
      </w:r>
      <w:r w:rsidR="0051793F" w:rsidRPr="006F6BDB">
        <w:rPr>
          <w:rFonts w:ascii="Times New Roman" w:hAnsi="Times New Roman"/>
        </w:rPr>
        <w:t xml:space="preserve">mployees are personally liable for all communications and information </w:t>
      </w:r>
      <w:r w:rsidR="00262027" w:rsidRPr="006F6BDB">
        <w:rPr>
          <w:rFonts w:ascii="Times New Roman" w:hAnsi="Times New Roman"/>
        </w:rPr>
        <w:t>they</w:t>
      </w:r>
      <w:r w:rsidR="0051793F" w:rsidRPr="006F6BDB">
        <w:rPr>
          <w:rFonts w:ascii="Times New Roman" w:hAnsi="Times New Roman"/>
        </w:rPr>
        <w:t xml:space="preserve"> publish online. The Company </w:t>
      </w:r>
      <w:r w:rsidR="00262027" w:rsidRPr="006F6BDB">
        <w:rPr>
          <w:rFonts w:ascii="Times New Roman" w:hAnsi="Times New Roman"/>
        </w:rPr>
        <w:t>could</w:t>
      </w:r>
      <w:r w:rsidR="0051793F" w:rsidRPr="006F6BDB">
        <w:rPr>
          <w:rFonts w:ascii="Times New Roman" w:hAnsi="Times New Roman"/>
        </w:rPr>
        <w:t xml:space="preserve"> be liable for online activity that uses company assets, a company e-mail address or any e-mail address that can be traced back to the Company’s domain, which generally is any internet address affiliated with the Company. Using your name and a Company e-mail address </w:t>
      </w:r>
      <w:r w:rsidR="0051793F" w:rsidRPr="006F6BDB">
        <w:rPr>
          <w:rFonts w:ascii="Times New Roman" w:hAnsi="Times New Roman"/>
        </w:rPr>
        <w:lastRenderedPageBreak/>
        <w:t xml:space="preserve">may imply that you are acting on the Company’s behalf. Because social media and networking activities are public, your Company e-mail address and Company assets should </w:t>
      </w:r>
      <w:r w:rsidRPr="006F6BDB">
        <w:rPr>
          <w:rFonts w:ascii="Times New Roman" w:hAnsi="Times New Roman"/>
        </w:rPr>
        <w:t xml:space="preserve">only </w:t>
      </w:r>
      <w:r w:rsidR="0051793F" w:rsidRPr="006F6BDB">
        <w:rPr>
          <w:rFonts w:ascii="Times New Roman" w:hAnsi="Times New Roman"/>
        </w:rPr>
        <w:t xml:space="preserve">be used only to perform job-related activities, which may include professional networking.  Using Edwin Fair CMHC company email address for personal social media is strictly prohibited. </w:t>
      </w:r>
    </w:p>
    <w:p w:rsidR="003370C2" w:rsidRPr="006F6BDB" w:rsidRDefault="003370C2" w:rsidP="00AC24F2">
      <w:pPr>
        <w:ind w:left="720"/>
        <w:rPr>
          <w:rFonts w:ascii="Times New Roman" w:hAnsi="Times New Roman"/>
        </w:rPr>
      </w:pPr>
    </w:p>
    <w:p w:rsidR="003370C2" w:rsidRPr="006F6BDB" w:rsidRDefault="003370C2" w:rsidP="00AC24F2">
      <w:pPr>
        <w:ind w:left="720"/>
        <w:rPr>
          <w:rFonts w:ascii="Times New Roman" w:hAnsi="Times New Roman"/>
        </w:rPr>
      </w:pPr>
    </w:p>
    <w:p w:rsidR="003370C2" w:rsidRDefault="003370C2" w:rsidP="00AC24F2">
      <w:pPr>
        <w:ind w:left="720"/>
        <w:rPr>
          <w:rFonts w:ascii="Garamond" w:hAnsi="Garamond"/>
        </w:rPr>
      </w:pPr>
    </w:p>
    <w:p w:rsidR="0051793F" w:rsidRPr="006F6BDB" w:rsidRDefault="0051793F" w:rsidP="0051793F">
      <w:pPr>
        <w:ind w:left="720"/>
        <w:rPr>
          <w:rFonts w:ascii="Times New Roman" w:hAnsi="Times New Roman"/>
        </w:rPr>
      </w:pPr>
    </w:p>
    <w:p w:rsidR="0052650E" w:rsidRPr="006F6BDB" w:rsidRDefault="0052650E" w:rsidP="00262027">
      <w:pPr>
        <w:ind w:left="720"/>
        <w:rPr>
          <w:rFonts w:ascii="Times New Roman" w:hAnsi="Times New Roman"/>
        </w:rPr>
      </w:pPr>
      <w:r w:rsidRPr="006F6BDB">
        <w:rPr>
          <w:rFonts w:ascii="Times New Roman" w:hAnsi="Times New Roman"/>
        </w:rPr>
        <w:t xml:space="preserve">Employees at no time should make </w:t>
      </w:r>
      <w:r w:rsidR="00262027" w:rsidRPr="006F6BDB">
        <w:rPr>
          <w:rFonts w:ascii="Times New Roman" w:hAnsi="Times New Roman"/>
        </w:rPr>
        <w:t>a post on behalf of the agency on their personal social media sites that could be negative, derogatory, or character degrading to Edwin Fair Agency, Staff, or Consumers</w:t>
      </w:r>
      <w:r w:rsidR="00807BFC" w:rsidRPr="006F6BDB">
        <w:rPr>
          <w:rFonts w:ascii="Times New Roman" w:hAnsi="Times New Roman"/>
        </w:rPr>
        <w:t xml:space="preserve">.  If an employee chooses to identify </w:t>
      </w:r>
      <w:r w:rsidR="00715206" w:rsidRPr="006F6BDB">
        <w:rPr>
          <w:rFonts w:ascii="Times New Roman" w:hAnsi="Times New Roman"/>
        </w:rPr>
        <w:t xml:space="preserve">Edwin Fair CMHC as their employer their social media activities should be consistent with Edwin Fair CMHC standards of professional and ethical conduct.  </w:t>
      </w:r>
    </w:p>
    <w:p w:rsidR="00715206" w:rsidRPr="006F6BDB" w:rsidRDefault="00715206" w:rsidP="00262027">
      <w:pPr>
        <w:ind w:left="720"/>
        <w:rPr>
          <w:rFonts w:ascii="Times New Roman" w:hAnsi="Times New Roman"/>
        </w:rPr>
      </w:pPr>
    </w:p>
    <w:p w:rsidR="00715206" w:rsidRPr="006F6BDB" w:rsidRDefault="00715206" w:rsidP="00262027">
      <w:pPr>
        <w:ind w:left="720"/>
        <w:rPr>
          <w:rFonts w:ascii="Times New Roman" w:hAnsi="Times New Roman"/>
        </w:rPr>
      </w:pPr>
      <w:r w:rsidRPr="006F6BDB">
        <w:rPr>
          <w:rFonts w:ascii="Times New Roman" w:hAnsi="Times New Roman"/>
        </w:rPr>
        <w:t xml:space="preserve">It is strongly discouraged to “friend” consumers on social media websites.  Staff in consumer care roles generally should not initiate or accept friend requests except in unusual circumstances such as the situation where an in-person friendship pre-dates the treatment relationship.  </w:t>
      </w:r>
    </w:p>
    <w:p w:rsidR="0026677C" w:rsidRPr="006F6BDB" w:rsidRDefault="0026677C" w:rsidP="00262027">
      <w:pPr>
        <w:ind w:left="720"/>
        <w:rPr>
          <w:rFonts w:ascii="Times New Roman" w:hAnsi="Times New Roman"/>
        </w:rPr>
      </w:pPr>
    </w:p>
    <w:p w:rsidR="0026677C" w:rsidRPr="006F6BDB" w:rsidRDefault="0026677C" w:rsidP="00262027">
      <w:pPr>
        <w:ind w:left="720"/>
        <w:rPr>
          <w:rFonts w:ascii="Times New Roman" w:hAnsi="Times New Roman"/>
        </w:rPr>
      </w:pPr>
      <w:r w:rsidRPr="006F6BDB">
        <w:rPr>
          <w:rFonts w:ascii="Times New Roman" w:hAnsi="Times New Roman"/>
        </w:rPr>
        <w:lastRenderedPageBreak/>
        <w:t>Posting of photographic pictures with Edwin Fair CMHC content to social media is strictly prohibited unless approved by IT/Management.</w:t>
      </w:r>
    </w:p>
    <w:p w:rsidR="00AC24F2" w:rsidRPr="006F6BDB" w:rsidRDefault="00AC24F2" w:rsidP="00262027">
      <w:pPr>
        <w:ind w:left="720"/>
        <w:rPr>
          <w:rFonts w:ascii="Times New Roman" w:hAnsi="Times New Roman"/>
        </w:rPr>
      </w:pPr>
    </w:p>
    <w:p w:rsidR="00AC24F2" w:rsidRPr="006F6BDB" w:rsidRDefault="00AC24F2" w:rsidP="00262027">
      <w:pPr>
        <w:ind w:left="720"/>
        <w:rPr>
          <w:rFonts w:ascii="Times New Roman" w:hAnsi="Times New Roman"/>
        </w:rPr>
      </w:pPr>
      <w:r w:rsidRPr="006F6BDB">
        <w:rPr>
          <w:rFonts w:ascii="Times New Roman" w:hAnsi="Times New Roman"/>
        </w:rPr>
        <w:t>Unless approved by IT/Management no affiliation should be made on an employee’s social media name, handle, URL etc. that includes the Edwin Fair CMHC name or logo.</w:t>
      </w:r>
    </w:p>
    <w:sectPr w:rsidR="00AC24F2" w:rsidRPr="006F6BDB" w:rsidSect="00A33B91">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1A" w:rsidRDefault="00B17E1A" w:rsidP="00B17E1A">
      <w:r>
        <w:separator/>
      </w:r>
    </w:p>
  </w:endnote>
  <w:endnote w:type="continuationSeparator" w:id="0">
    <w:p w:rsidR="00B17E1A" w:rsidRDefault="00B17E1A" w:rsidP="00B1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mond Antiqua">
    <w:altName w:val="Imprint MT Shadow"/>
    <w:panose1 w:val="00000000000000000000"/>
    <w:charset w:val="00"/>
    <w:family w:val="decorative"/>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23267"/>
      <w:docPartObj>
        <w:docPartGallery w:val="Page Numbers (Bottom of Page)"/>
        <w:docPartUnique/>
      </w:docPartObj>
    </w:sdtPr>
    <w:sdtEndPr>
      <w:rPr>
        <w:rFonts w:ascii="Times New Roman" w:hAnsi="Times New Roman"/>
        <w:noProof/>
      </w:rPr>
    </w:sdtEndPr>
    <w:sdtContent>
      <w:p w:rsidR="003370C2" w:rsidRDefault="003370C2">
        <w:pPr>
          <w:pStyle w:val="Footer"/>
          <w:jc w:val="right"/>
        </w:pPr>
      </w:p>
      <w:p w:rsidR="003370C2" w:rsidRDefault="003370C2">
        <w:pPr>
          <w:pStyle w:val="Footer"/>
          <w:jc w:val="right"/>
        </w:pPr>
      </w:p>
      <w:p w:rsidR="00A33B91" w:rsidRDefault="00A33B91">
        <w:pPr>
          <w:pStyle w:val="Footer"/>
          <w:jc w:val="right"/>
        </w:pPr>
      </w:p>
      <w:p w:rsidR="00B17E1A" w:rsidRPr="00A33B91" w:rsidRDefault="00B17E1A">
        <w:pPr>
          <w:pStyle w:val="Footer"/>
          <w:jc w:val="right"/>
          <w:rPr>
            <w:rFonts w:ascii="Times New Roman" w:hAnsi="Times New Roman"/>
          </w:rPr>
        </w:pPr>
        <w:r w:rsidRPr="00A33B91">
          <w:rPr>
            <w:rFonts w:ascii="Times New Roman" w:hAnsi="Times New Roman"/>
          </w:rPr>
          <w:fldChar w:fldCharType="begin"/>
        </w:r>
        <w:r w:rsidRPr="00A33B91">
          <w:rPr>
            <w:rFonts w:ascii="Times New Roman" w:hAnsi="Times New Roman"/>
          </w:rPr>
          <w:instrText xml:space="preserve"> PAGE   \* MERGEFORMAT </w:instrText>
        </w:r>
        <w:r w:rsidRPr="00A33B91">
          <w:rPr>
            <w:rFonts w:ascii="Times New Roman" w:hAnsi="Times New Roman"/>
          </w:rPr>
          <w:fldChar w:fldCharType="separate"/>
        </w:r>
        <w:r w:rsidR="008E1121">
          <w:rPr>
            <w:rFonts w:ascii="Times New Roman" w:hAnsi="Times New Roman"/>
            <w:noProof/>
          </w:rPr>
          <w:t>1</w:t>
        </w:r>
        <w:r w:rsidRPr="00A33B91">
          <w:rPr>
            <w:rFonts w:ascii="Times New Roman" w:hAnsi="Times New Roman"/>
            <w:noProof/>
          </w:rPr>
          <w:fldChar w:fldCharType="end"/>
        </w:r>
      </w:p>
    </w:sdtContent>
  </w:sdt>
  <w:p w:rsidR="00B17E1A" w:rsidRPr="00AA4EFA" w:rsidRDefault="00B17E1A">
    <w:pPr>
      <w:pStyle w:val="Footer"/>
      <w:rPr>
        <w:rFonts w:ascii="Times New Roman" w:hAnsi="Times New Roman"/>
      </w:rPr>
    </w:pPr>
    <w:r w:rsidRPr="00AA4EFA">
      <w:rPr>
        <w:rFonts w:ascii="Times New Roman" w:hAnsi="Times New Roman"/>
      </w:rPr>
      <w:t>Board Approved 10/</w:t>
    </w:r>
    <w:r w:rsidR="000D76B0">
      <w:rPr>
        <w:rFonts w:ascii="Times New Roman" w:hAnsi="Times New Roman"/>
      </w:rPr>
      <w:t>20</w:t>
    </w:r>
    <w:r w:rsidRPr="00AA4EFA">
      <w:rPr>
        <w:rFonts w:ascii="Times New Roman" w:hAnsi="Times New Roman"/>
      </w:rPr>
      <w:t>/14                                I-42</w:t>
    </w:r>
  </w:p>
  <w:p w:rsidR="00B17E1A" w:rsidRPr="00AA4EFA" w:rsidRDefault="00B17E1A">
    <w:pPr>
      <w:pStyle w:val="Footer"/>
      <w:rPr>
        <w:rFonts w:ascii="Times New Roman" w:hAnsi="Times New Roman"/>
      </w:rPr>
    </w:pPr>
    <w:r w:rsidRPr="00AA4EFA">
      <w:rPr>
        <w:rFonts w:ascii="Times New Roman" w:hAnsi="Times New Roman"/>
      </w:rPr>
      <w:t>142socialmedia acceptableuse.doc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1A" w:rsidRDefault="00B17E1A" w:rsidP="00B17E1A">
      <w:r>
        <w:separator/>
      </w:r>
    </w:p>
  </w:footnote>
  <w:footnote w:type="continuationSeparator" w:id="0">
    <w:p w:rsidR="00B17E1A" w:rsidRDefault="00B17E1A" w:rsidP="00B17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C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AB0AAE"/>
    <w:multiLevelType w:val="hybridMultilevel"/>
    <w:tmpl w:val="F04E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0E"/>
    <w:rsid w:val="000D76B0"/>
    <w:rsid w:val="002338BD"/>
    <w:rsid w:val="00262027"/>
    <w:rsid w:val="0026677C"/>
    <w:rsid w:val="003370C2"/>
    <w:rsid w:val="003F2616"/>
    <w:rsid w:val="0051793F"/>
    <w:rsid w:val="0052650E"/>
    <w:rsid w:val="006F6BDB"/>
    <w:rsid w:val="00715206"/>
    <w:rsid w:val="00805C6E"/>
    <w:rsid w:val="00807BFC"/>
    <w:rsid w:val="008E1121"/>
    <w:rsid w:val="00A33B91"/>
    <w:rsid w:val="00AA4EFA"/>
    <w:rsid w:val="00AC24F2"/>
    <w:rsid w:val="00B17E1A"/>
    <w:rsid w:val="00C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5E78A4-A205-4A79-8DFD-8661C4C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0E"/>
    <w:pPr>
      <w:widowControl w:val="0"/>
      <w:autoSpaceDE w:val="0"/>
      <w:autoSpaceDN w:val="0"/>
      <w:adjustRightInd w:val="0"/>
      <w:spacing w:after="0" w:line="240" w:lineRule="auto"/>
    </w:pPr>
    <w:rPr>
      <w:rFonts w:ascii="Garmond Antiqua" w:eastAsia="Times New Roman" w:hAnsi="Garmond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0E"/>
    <w:pPr>
      <w:ind w:left="720"/>
      <w:contextualSpacing/>
    </w:pPr>
  </w:style>
  <w:style w:type="paragraph" w:styleId="BalloonText">
    <w:name w:val="Balloon Text"/>
    <w:basedOn w:val="Normal"/>
    <w:link w:val="BalloonTextChar"/>
    <w:uiPriority w:val="99"/>
    <w:semiHidden/>
    <w:unhideWhenUsed/>
    <w:rsid w:val="00AC2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F2"/>
    <w:rPr>
      <w:rFonts w:ascii="Segoe UI" w:eastAsia="Times New Roman" w:hAnsi="Segoe UI" w:cs="Segoe UI"/>
      <w:sz w:val="18"/>
      <w:szCs w:val="18"/>
    </w:rPr>
  </w:style>
  <w:style w:type="paragraph" w:styleId="Header">
    <w:name w:val="header"/>
    <w:basedOn w:val="Normal"/>
    <w:link w:val="HeaderChar"/>
    <w:uiPriority w:val="99"/>
    <w:unhideWhenUsed/>
    <w:rsid w:val="00B17E1A"/>
    <w:pPr>
      <w:tabs>
        <w:tab w:val="center" w:pos="4680"/>
        <w:tab w:val="right" w:pos="9360"/>
      </w:tabs>
    </w:pPr>
  </w:style>
  <w:style w:type="character" w:customStyle="1" w:styleId="HeaderChar">
    <w:name w:val="Header Char"/>
    <w:basedOn w:val="DefaultParagraphFont"/>
    <w:link w:val="Header"/>
    <w:uiPriority w:val="99"/>
    <w:rsid w:val="00B17E1A"/>
    <w:rPr>
      <w:rFonts w:ascii="Garmond Antiqua" w:eastAsia="Times New Roman" w:hAnsi="Garmond Antiqua" w:cs="Times New Roman"/>
      <w:sz w:val="24"/>
      <w:szCs w:val="24"/>
    </w:rPr>
  </w:style>
  <w:style w:type="paragraph" w:styleId="Footer">
    <w:name w:val="footer"/>
    <w:basedOn w:val="Normal"/>
    <w:link w:val="FooterChar"/>
    <w:uiPriority w:val="99"/>
    <w:unhideWhenUsed/>
    <w:rsid w:val="00B17E1A"/>
    <w:pPr>
      <w:tabs>
        <w:tab w:val="center" w:pos="4680"/>
        <w:tab w:val="right" w:pos="9360"/>
      </w:tabs>
    </w:pPr>
  </w:style>
  <w:style w:type="character" w:customStyle="1" w:styleId="FooterChar">
    <w:name w:val="Footer Char"/>
    <w:basedOn w:val="DefaultParagraphFont"/>
    <w:link w:val="Footer"/>
    <w:uiPriority w:val="99"/>
    <w:rsid w:val="00B17E1A"/>
    <w:rPr>
      <w:rFonts w:ascii="Garmond Antiqua" w:eastAsia="Times New Roman" w:hAnsi="Garmond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April Lee</cp:lastModifiedBy>
  <cp:revision>2</cp:revision>
  <cp:lastPrinted>2014-09-29T21:40:00Z</cp:lastPrinted>
  <dcterms:created xsi:type="dcterms:W3CDTF">2014-10-23T13:22:00Z</dcterms:created>
  <dcterms:modified xsi:type="dcterms:W3CDTF">2014-10-23T13:22:00Z</dcterms:modified>
</cp:coreProperties>
</file>