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86" w:rsidRDefault="006C0386" w:rsidP="00876FFA">
      <w:pPr>
        <w:tabs>
          <w:tab w:val="center" w:pos="4680"/>
          <w:tab w:val="left" w:pos="5310"/>
        </w:tabs>
        <w:suppressAutoHyphens/>
        <w:jc w:val="both"/>
        <w:rPr>
          <w:rFonts w:ascii="Times New Roman" w:hAnsi="Times New Roman"/>
          <w:b/>
          <w:bCs/>
          <w:spacing w:val="-3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-3"/>
        </w:rPr>
        <w:tab/>
        <w:t>EDWIN FAIR COMMUNITY MENTAL HEALTH CENTER, INC.</w:t>
      </w:r>
    </w:p>
    <w:p w:rsidR="006C0386" w:rsidRDefault="006C0386">
      <w:pPr>
        <w:pStyle w:val="Heading1"/>
      </w:pPr>
      <w:r>
        <w:tab/>
        <w:t>ADMINISTRATIVE MANUAL</w:t>
      </w:r>
    </w:p>
    <w:p w:rsidR="006C0386" w:rsidRDefault="006C038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bCs/>
          <w:spacing w:val="-3"/>
          <w:u w:val="single"/>
        </w:rPr>
      </w:pPr>
      <w:r>
        <w:rPr>
          <w:rFonts w:ascii="Times New Roman" w:hAnsi="Times New Roman"/>
          <w:b/>
          <w:bCs/>
          <w:spacing w:val="-3"/>
        </w:rPr>
        <w:tab/>
        <w:t xml:space="preserve">PETTY CASH 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</w:rPr>
      </w:pP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>PETTY CASH POLICY: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b/>
          <w:bCs/>
          <w:spacing w:val="-3"/>
        </w:rPr>
      </w:pPr>
    </w:p>
    <w:p w:rsidR="006C0386" w:rsidRDefault="006C0386">
      <w:pPr>
        <w:pStyle w:val="BodyText"/>
        <w:spacing w:line="260" w:lineRule="exact"/>
      </w:pPr>
      <w:r>
        <w:t>Petty Cash funds shall be maintained at the following locations: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</w:p>
    <w:p w:rsidR="0050574A" w:rsidRPr="009273EF" w:rsidRDefault="006C0386" w:rsidP="00876F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6C0386" w:rsidRDefault="0050574A" w:rsidP="00876F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Perry SOC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="006C0386">
        <w:rPr>
          <w:rFonts w:ascii="Times New Roman" w:hAnsi="Times New Roman"/>
          <w:spacing w:val="-3"/>
        </w:rPr>
        <w:t xml:space="preserve">  </w:t>
      </w:r>
      <w:r w:rsidR="00C64270">
        <w:rPr>
          <w:rFonts w:ascii="Times New Roman" w:hAnsi="Times New Roman"/>
          <w:spacing w:val="-3"/>
        </w:rPr>
        <w:t>100</w:t>
      </w:r>
      <w:r w:rsidR="006C0386">
        <w:rPr>
          <w:rFonts w:ascii="Times New Roman" w:hAnsi="Times New Roman"/>
          <w:spacing w:val="-3"/>
        </w:rPr>
        <w:t>.00</w:t>
      </w:r>
    </w:p>
    <w:p w:rsidR="006C0386" w:rsidRDefault="006C0386" w:rsidP="007C039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Ponca City System of Care</w:t>
      </w:r>
      <w:r w:rsidR="008036E9">
        <w:rPr>
          <w:rFonts w:ascii="Times New Roman" w:hAnsi="Times New Roman"/>
          <w:spacing w:val="-3"/>
        </w:rPr>
        <w:tab/>
        <w:t xml:space="preserve"> </w:t>
      </w:r>
      <w:r w:rsidR="002A2CBD">
        <w:rPr>
          <w:rFonts w:ascii="Times New Roman" w:hAnsi="Times New Roman"/>
          <w:spacing w:val="-3"/>
        </w:rPr>
        <w:tab/>
      </w:r>
      <w:r w:rsidR="002A2CBD">
        <w:rPr>
          <w:rFonts w:ascii="Times New Roman" w:hAnsi="Times New Roman"/>
          <w:spacing w:val="-3"/>
        </w:rPr>
        <w:tab/>
        <w:t xml:space="preserve"> </w:t>
      </w:r>
      <w:r w:rsidR="008036E9">
        <w:rPr>
          <w:rFonts w:ascii="Times New Roman" w:hAnsi="Times New Roman"/>
          <w:spacing w:val="-3"/>
        </w:rPr>
        <w:t xml:space="preserve">   </w:t>
      </w:r>
      <w:r w:rsidR="00C64270">
        <w:rPr>
          <w:rFonts w:ascii="Times New Roman" w:hAnsi="Times New Roman"/>
          <w:spacing w:val="-3"/>
        </w:rPr>
        <w:t>100</w:t>
      </w:r>
      <w:r w:rsidR="002A2CBD">
        <w:rPr>
          <w:rFonts w:ascii="Times New Roman" w:hAnsi="Times New Roman"/>
          <w:spacing w:val="-3"/>
        </w:rPr>
        <w:t>.00</w:t>
      </w:r>
    </w:p>
    <w:p w:rsidR="006C0386" w:rsidRDefault="006C0386" w:rsidP="00876F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60" w:lineRule="exact"/>
        <w:ind w:left="7200" w:hanging="7200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  <w:t>Ponca City PACT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</w:t>
      </w:r>
      <w:r w:rsidR="002A2CBD">
        <w:rPr>
          <w:rFonts w:ascii="Times New Roman" w:hAnsi="Times New Roman"/>
          <w:spacing w:val="-3"/>
        </w:rPr>
        <w:t xml:space="preserve"> </w:t>
      </w:r>
      <w:r w:rsidR="00C64270">
        <w:rPr>
          <w:rFonts w:ascii="Times New Roman" w:hAnsi="Times New Roman"/>
          <w:spacing w:val="-3"/>
        </w:rPr>
        <w:t>100</w:t>
      </w:r>
      <w:r>
        <w:rPr>
          <w:rFonts w:ascii="Times New Roman" w:hAnsi="Times New Roman"/>
          <w:spacing w:val="-3"/>
        </w:rPr>
        <w:t>.00</w:t>
      </w:r>
    </w:p>
    <w:p w:rsidR="006C0386" w:rsidRDefault="006C0386" w:rsidP="00876F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Stillwater </w:t>
      </w:r>
      <w:r w:rsidR="0050574A">
        <w:rPr>
          <w:rFonts w:ascii="Times New Roman" w:hAnsi="Times New Roman"/>
          <w:spacing w:val="-3"/>
        </w:rPr>
        <w:t>Devon Street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</w:t>
      </w:r>
      <w:r w:rsidR="00C64270">
        <w:rPr>
          <w:rFonts w:ascii="Times New Roman" w:hAnsi="Times New Roman"/>
          <w:spacing w:val="-3"/>
        </w:rPr>
        <w:t>200</w:t>
      </w:r>
      <w:r>
        <w:rPr>
          <w:rFonts w:ascii="Times New Roman" w:hAnsi="Times New Roman"/>
          <w:spacing w:val="-3"/>
        </w:rPr>
        <w:t>.00</w:t>
      </w:r>
    </w:p>
    <w:p w:rsidR="00F93856" w:rsidRDefault="006C0386" w:rsidP="00876F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Stillwater System of Care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93856">
        <w:rPr>
          <w:rFonts w:ascii="Times New Roman" w:hAnsi="Times New Roman"/>
          <w:spacing w:val="-3"/>
        </w:rPr>
        <w:t xml:space="preserve">    200.00</w:t>
      </w:r>
    </w:p>
    <w:p w:rsidR="00CD1B6D" w:rsidRDefault="00F93856" w:rsidP="00876FF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        </w:t>
      </w:r>
      <w:r w:rsidR="000C716F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 xml:space="preserve">  </w:t>
      </w:r>
      <w:r w:rsidR="002A2CBD">
        <w:rPr>
          <w:rFonts w:ascii="Times New Roman" w:hAnsi="Times New Roman"/>
          <w:spacing w:val="-3"/>
        </w:rPr>
        <w:t xml:space="preserve"> </w:t>
      </w:r>
      <w:r w:rsidR="00CD1B6D" w:rsidRPr="00CD1B6D">
        <w:rPr>
          <w:rFonts w:ascii="Times New Roman" w:hAnsi="Times New Roman"/>
          <w:spacing w:val="-3"/>
        </w:rPr>
        <w:t>Stillwater PACT</w:t>
      </w:r>
      <w:r w:rsidR="00CD1B6D">
        <w:rPr>
          <w:rFonts w:ascii="Times New Roman" w:hAnsi="Times New Roman"/>
          <w:spacing w:val="-3"/>
        </w:rPr>
        <w:t xml:space="preserve">                                         </w:t>
      </w:r>
      <w:r w:rsidR="00876FFA">
        <w:rPr>
          <w:rFonts w:ascii="Times New Roman" w:hAnsi="Times New Roman"/>
          <w:spacing w:val="-3"/>
        </w:rPr>
        <w:t xml:space="preserve">          </w:t>
      </w:r>
      <w:r w:rsidR="00C64270">
        <w:rPr>
          <w:rFonts w:ascii="Times New Roman" w:hAnsi="Times New Roman"/>
          <w:spacing w:val="-3"/>
        </w:rPr>
        <w:t xml:space="preserve"> </w:t>
      </w:r>
      <w:r w:rsidR="00C64270">
        <w:rPr>
          <w:rFonts w:ascii="Times New Roman" w:hAnsi="Times New Roman"/>
          <w:spacing w:val="-3"/>
          <w:u w:val="single"/>
        </w:rPr>
        <w:t>2</w:t>
      </w:r>
      <w:r w:rsidR="00CD1B6D" w:rsidRPr="00CD1B6D">
        <w:rPr>
          <w:rFonts w:ascii="Times New Roman" w:hAnsi="Times New Roman"/>
          <w:spacing w:val="-3"/>
          <w:u w:val="single"/>
        </w:rPr>
        <w:t>00.00</w:t>
      </w:r>
    </w:p>
    <w:p w:rsidR="00CD1B6D" w:rsidRPr="00CD1B6D" w:rsidRDefault="00CD1B6D" w:rsidP="0028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jc w:val="both"/>
        <w:rPr>
          <w:rFonts w:ascii="Times New Roman" w:hAnsi="Times New Roman"/>
          <w:spacing w:val="-3"/>
          <w:u w:val="single"/>
        </w:rPr>
      </w:pPr>
    </w:p>
    <w:p w:rsidR="002812C2" w:rsidRPr="00CD1B6D" w:rsidRDefault="00CD1B6D" w:rsidP="0028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Total</w:t>
      </w:r>
      <w:r w:rsidR="002812C2" w:rsidRPr="00CD1B6D">
        <w:rPr>
          <w:rFonts w:ascii="Times New Roman" w:hAnsi="Times New Roman"/>
          <w:spacing w:val="-3"/>
        </w:rPr>
        <w:tab/>
      </w:r>
      <w:r w:rsidR="002812C2" w:rsidRPr="00CD1B6D">
        <w:rPr>
          <w:rFonts w:ascii="Times New Roman" w:hAnsi="Times New Roman"/>
          <w:spacing w:val="-3"/>
        </w:rPr>
        <w:tab/>
      </w:r>
      <w:r w:rsidR="00222A53">
        <w:rPr>
          <w:rFonts w:ascii="Times New Roman" w:hAnsi="Times New Roman"/>
          <w:spacing w:val="-3"/>
        </w:rPr>
        <w:tab/>
      </w:r>
      <w:r w:rsidR="00222A53">
        <w:rPr>
          <w:rFonts w:ascii="Times New Roman" w:hAnsi="Times New Roman"/>
          <w:spacing w:val="-3"/>
        </w:rPr>
        <w:tab/>
      </w:r>
      <w:r w:rsidR="00222A53">
        <w:rPr>
          <w:rFonts w:ascii="Times New Roman" w:hAnsi="Times New Roman"/>
          <w:spacing w:val="-3"/>
        </w:rPr>
        <w:tab/>
      </w:r>
      <w:r w:rsidR="00222A53">
        <w:rPr>
          <w:rFonts w:ascii="Times New Roman" w:hAnsi="Times New Roman"/>
          <w:spacing w:val="-3"/>
        </w:rPr>
        <w:tab/>
        <w:t xml:space="preserve">   </w:t>
      </w:r>
      <w:r w:rsidR="00612556">
        <w:rPr>
          <w:rFonts w:ascii="Times New Roman" w:hAnsi="Times New Roman"/>
          <w:spacing w:val="-3"/>
        </w:rPr>
        <w:t>$</w:t>
      </w:r>
      <w:r w:rsidR="00C64270">
        <w:rPr>
          <w:rFonts w:ascii="Times New Roman" w:hAnsi="Times New Roman"/>
          <w:spacing w:val="-3"/>
        </w:rPr>
        <w:t>9</w:t>
      </w:r>
      <w:r w:rsidR="002A2CBD">
        <w:rPr>
          <w:rFonts w:ascii="Times New Roman" w:hAnsi="Times New Roman"/>
          <w:spacing w:val="-3"/>
        </w:rPr>
        <w:t>00.00</w:t>
      </w:r>
    </w:p>
    <w:p w:rsidR="002812C2" w:rsidRDefault="002812C2" w:rsidP="0028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jc w:val="both"/>
        <w:rPr>
          <w:rFonts w:ascii="Times New Roman" w:hAnsi="Times New Roman"/>
          <w:spacing w:val="-3"/>
        </w:rPr>
      </w:pPr>
    </w:p>
    <w:p w:rsidR="002812C2" w:rsidRDefault="002812C2" w:rsidP="002812C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60" w:lineRule="exact"/>
        <w:ind w:left="5760" w:hanging="5760"/>
        <w:jc w:val="both"/>
        <w:rPr>
          <w:rFonts w:ascii="Times New Roman" w:hAnsi="Times New Roman"/>
          <w:spacing w:val="-3"/>
        </w:rPr>
      </w:pP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bCs/>
          <w:spacing w:val="-3"/>
        </w:rPr>
        <w:t>PROCEDURE: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</w:p>
    <w:p w:rsidR="006C0386" w:rsidRDefault="00502DE6">
      <w:pPr>
        <w:pStyle w:val="BodyText"/>
        <w:spacing w:line="260" w:lineRule="exact"/>
      </w:pPr>
      <w:r>
        <w:t>Petty Cash box s</w:t>
      </w:r>
      <w:r w:rsidR="006C0386">
        <w:t>hall be kept in a safe place and controlled by one person.  The custodian shall be responsible for any losses in this fund.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</w:p>
    <w:p w:rsidR="0050574A" w:rsidRDefault="00446772">
      <w:pPr>
        <w:pStyle w:val="BodyText"/>
        <w:spacing w:line="260" w:lineRule="exact"/>
      </w:pPr>
      <w:r w:rsidRPr="009273EF">
        <w:t>The cash box s</w:t>
      </w:r>
      <w:r w:rsidR="006C0386" w:rsidRPr="009273EF">
        <w:t>hall</w:t>
      </w:r>
      <w:r w:rsidR="006C0386">
        <w:t xml:space="preserve"> be recon</w:t>
      </w:r>
      <w:r w:rsidR="0050574A">
        <w:t xml:space="preserve">ciled at </w:t>
      </w:r>
      <w:r w:rsidR="00C64270">
        <w:t xml:space="preserve">each </w:t>
      </w:r>
      <w:r w:rsidR="0050574A">
        <w:t>month end by custodian</w:t>
      </w:r>
      <w:r w:rsidR="00C64270">
        <w:t xml:space="preserve"> of the box and custodian will sign off on the reconciliation.  An additional signature by a designated staff, the coordinator, or a member of management tea</w:t>
      </w:r>
      <w:r w:rsidR="00502DE6">
        <w:t>m will verify the reconciliation.</w:t>
      </w:r>
    </w:p>
    <w:p w:rsidR="00C64270" w:rsidRDefault="00C64270">
      <w:pPr>
        <w:pStyle w:val="BodyText"/>
        <w:spacing w:line="260" w:lineRule="exact"/>
      </w:pPr>
    </w:p>
    <w:p w:rsidR="006C0386" w:rsidRPr="009273EF" w:rsidRDefault="0050574A">
      <w:pPr>
        <w:pStyle w:val="BodyText"/>
        <w:spacing w:line="260" w:lineRule="exact"/>
      </w:pPr>
      <w:r w:rsidRPr="009273EF">
        <w:t>A Purchase Order or Flex Fund request wil</w:t>
      </w:r>
      <w:r w:rsidR="00C64270">
        <w:t>l be place in the cash box PRIOR</w:t>
      </w:r>
      <w:r w:rsidRPr="009273EF">
        <w:t xml:space="preserve"> to any moneys being paid out, this will ensure accuracy of funds used.  </w:t>
      </w:r>
      <w:r w:rsidR="006C0386" w:rsidRPr="009273EF">
        <w:t>Receipts, invoices, cash register tapes, etc., shall be retained to substantiate disbursements from t</w:t>
      </w:r>
      <w:r w:rsidR="00446772" w:rsidRPr="009273EF">
        <w:t xml:space="preserve">he fund and should be attached to the </w:t>
      </w:r>
      <w:smartTag w:uri="urn:schemas-microsoft-com:office:smarttags" w:element="place">
        <w:r w:rsidR="00446772" w:rsidRPr="009273EF">
          <w:t>PO</w:t>
        </w:r>
      </w:smartTag>
      <w:r w:rsidR="00446772" w:rsidRPr="009273EF">
        <w:t xml:space="preserve"> or request </w:t>
      </w:r>
      <w:r w:rsidRPr="009273EF">
        <w:t>as soon as possible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Disbursements from the Petty Cash Funds </w:t>
      </w:r>
      <w:r w:rsidRPr="00C64270">
        <w:rPr>
          <w:rFonts w:ascii="Times New Roman" w:hAnsi="Times New Roman"/>
          <w:b/>
          <w:spacing w:val="-3"/>
          <w:u w:val="single"/>
        </w:rPr>
        <w:t>should not exceed $</w:t>
      </w:r>
      <w:r w:rsidR="0050574A" w:rsidRPr="00C64270">
        <w:rPr>
          <w:rFonts w:ascii="Times New Roman" w:hAnsi="Times New Roman"/>
          <w:b/>
          <w:spacing w:val="-3"/>
          <w:u w:val="single"/>
        </w:rPr>
        <w:t>25.00</w:t>
      </w:r>
      <w:r>
        <w:rPr>
          <w:rFonts w:ascii="Times New Roman" w:hAnsi="Times New Roman"/>
          <w:spacing w:val="-3"/>
        </w:rPr>
        <w:t xml:space="preserve"> for a single expenditure</w:t>
      </w:r>
      <w:r w:rsidR="0050574A">
        <w:rPr>
          <w:rFonts w:ascii="Times New Roman" w:hAnsi="Times New Roman"/>
          <w:spacing w:val="-3"/>
        </w:rPr>
        <w:t xml:space="preserve"> </w:t>
      </w:r>
      <w:r w:rsidR="00502DE6">
        <w:rPr>
          <w:rFonts w:ascii="Times New Roman" w:hAnsi="Times New Roman"/>
          <w:spacing w:val="-3"/>
        </w:rPr>
        <w:t>without</w:t>
      </w:r>
      <w:r w:rsidR="0050574A">
        <w:rPr>
          <w:rFonts w:ascii="Times New Roman" w:hAnsi="Times New Roman"/>
          <w:spacing w:val="-3"/>
        </w:rPr>
        <w:t xml:space="preserve"> prior</w:t>
      </w:r>
      <w:r w:rsidR="00502DE6">
        <w:rPr>
          <w:rFonts w:ascii="Times New Roman" w:hAnsi="Times New Roman"/>
          <w:spacing w:val="-3"/>
        </w:rPr>
        <w:t xml:space="preserve"> approval from a member of EFC Management Team</w:t>
      </w:r>
      <w:r>
        <w:rPr>
          <w:rFonts w:ascii="Times New Roman" w:hAnsi="Times New Roman"/>
          <w:spacing w:val="-3"/>
        </w:rPr>
        <w:t>.  When funds are n</w:t>
      </w:r>
      <w:r w:rsidR="00C64270">
        <w:rPr>
          <w:rFonts w:ascii="Times New Roman" w:hAnsi="Times New Roman"/>
          <w:spacing w:val="-3"/>
        </w:rPr>
        <w:t>eeded above that amount, and time permits a</w:t>
      </w:r>
      <w:r>
        <w:rPr>
          <w:rFonts w:ascii="Times New Roman" w:hAnsi="Times New Roman"/>
          <w:spacing w:val="-3"/>
        </w:rPr>
        <w:t xml:space="preserve"> </w:t>
      </w:r>
      <w:r w:rsidR="001D4B82">
        <w:rPr>
          <w:rFonts w:ascii="Times New Roman" w:hAnsi="Times New Roman"/>
          <w:spacing w:val="-3"/>
        </w:rPr>
        <w:t>Flex Fund Request or Purchase Order</w:t>
      </w:r>
      <w:r>
        <w:rPr>
          <w:rFonts w:ascii="Times New Roman" w:hAnsi="Times New Roman"/>
          <w:spacing w:val="-3"/>
        </w:rPr>
        <w:t xml:space="preserve"> sh</w:t>
      </w:r>
      <w:r w:rsidR="001D4B82">
        <w:rPr>
          <w:rFonts w:ascii="Times New Roman" w:hAnsi="Times New Roman"/>
          <w:spacing w:val="-3"/>
        </w:rPr>
        <w:t>all</w:t>
      </w:r>
      <w:r>
        <w:rPr>
          <w:rFonts w:ascii="Times New Roman" w:hAnsi="Times New Roman"/>
          <w:spacing w:val="-3"/>
        </w:rPr>
        <w:t xml:space="preserve"> be submitted to the Accounts Payable Clerk for processing of payment.</w:t>
      </w:r>
      <w:r w:rsidR="00C64270">
        <w:rPr>
          <w:rFonts w:ascii="Times New Roman" w:hAnsi="Times New Roman"/>
          <w:spacing w:val="-3"/>
        </w:rPr>
        <w:t xml:space="preserve">  Receipts for the payment shall be returned to the Accounts Payable Clerk for all purchases.</w:t>
      </w:r>
    </w:p>
    <w:p w:rsidR="006C0386" w:rsidRDefault="006C0386">
      <w:pPr>
        <w:tabs>
          <w:tab w:val="left" w:pos="-720"/>
        </w:tabs>
        <w:suppressAutoHyphens/>
        <w:spacing w:line="260" w:lineRule="exact"/>
        <w:jc w:val="both"/>
        <w:rPr>
          <w:rFonts w:ascii="Times New Roman" w:hAnsi="Times New Roman"/>
          <w:spacing w:val="-3"/>
        </w:rPr>
      </w:pPr>
    </w:p>
    <w:p w:rsidR="006C0386" w:rsidRDefault="006C0386">
      <w:pPr>
        <w:pStyle w:val="BodyText"/>
        <w:spacing w:line="260" w:lineRule="exact"/>
      </w:pPr>
      <w:r>
        <w:t xml:space="preserve">Each fund </w:t>
      </w:r>
      <w:r w:rsidR="00C64270">
        <w:t>may</w:t>
      </w:r>
      <w:r>
        <w:t xml:space="preserve"> be reimbursed when fund drops below 50% and on the last working day of the month.  Fund reimbursement requests shall be forwarded to the Accounts Payable Clerk along with all supporting receipts/documentation for expenditures.</w:t>
      </w:r>
    </w:p>
    <w:sectPr w:rsidR="006C0386" w:rsidSect="00F528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AC" w:rsidRDefault="005C76AC">
      <w:pPr>
        <w:spacing w:line="20" w:lineRule="exact"/>
        <w:rPr>
          <w:sz w:val="20"/>
        </w:rPr>
      </w:pPr>
    </w:p>
  </w:endnote>
  <w:endnote w:type="continuationSeparator" w:id="0">
    <w:p w:rsidR="005C76AC" w:rsidRDefault="005C76AC">
      <w:r>
        <w:rPr>
          <w:sz w:val="20"/>
        </w:rPr>
        <w:t xml:space="preserve"> </w:t>
      </w:r>
    </w:p>
  </w:endnote>
  <w:endnote w:type="continuationNotice" w:id="1">
    <w:p w:rsidR="005C76AC" w:rsidRDefault="005C76A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mond Antiqua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56" w:rsidRDefault="00612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2C2" w:rsidRPr="00C64270" w:rsidRDefault="00C64270">
    <w:pPr>
      <w:tabs>
        <w:tab w:val="center" w:pos="4680"/>
      </w:tabs>
      <w:suppressAutoHyphens/>
      <w:spacing w:line="240" w:lineRule="atLeast"/>
      <w:jc w:val="both"/>
      <w:rPr>
        <w:rFonts w:ascii="Times New Roman" w:hAnsi="Times New Roman" w:cs="Arial"/>
        <w:spacing w:val="-3"/>
      </w:rPr>
    </w:pPr>
    <w:r>
      <w:rPr>
        <w:rFonts w:ascii="Times New Roman" w:hAnsi="Times New Roman" w:cs="Arial"/>
        <w:spacing w:val="-3"/>
      </w:rPr>
      <w:t>Board Approv</w:t>
    </w:r>
    <w:r w:rsidR="00612556">
      <w:rPr>
        <w:rFonts w:ascii="Times New Roman" w:hAnsi="Times New Roman" w:cs="Arial"/>
        <w:spacing w:val="-3"/>
      </w:rPr>
      <w:t>ed</w:t>
    </w:r>
    <w:r>
      <w:rPr>
        <w:rFonts w:ascii="Times New Roman" w:hAnsi="Times New Roman" w:cs="Arial"/>
        <w:spacing w:val="-3"/>
      </w:rPr>
      <w:t xml:space="preserve"> 5/23/17</w:t>
    </w:r>
    <w:r w:rsidR="002812C2" w:rsidRPr="00C64270">
      <w:rPr>
        <w:rFonts w:ascii="Times New Roman" w:hAnsi="Times New Roman" w:cs="Arial"/>
        <w:spacing w:val="-3"/>
      </w:rPr>
      <w:tab/>
      <w:t>II - 6</w:t>
    </w:r>
  </w:p>
  <w:p w:rsidR="002812C2" w:rsidRPr="00C64270" w:rsidRDefault="002812C2">
    <w:pPr>
      <w:tabs>
        <w:tab w:val="left" w:pos="-720"/>
      </w:tabs>
      <w:suppressAutoHyphens/>
      <w:spacing w:line="240" w:lineRule="atLeast"/>
      <w:jc w:val="both"/>
      <w:rPr>
        <w:rFonts w:ascii="Times New Roman" w:hAnsi="Times New Roman"/>
        <w:spacing w:val="-3"/>
      </w:rPr>
    </w:pPr>
    <w:r w:rsidRPr="00C64270">
      <w:rPr>
        <w:rFonts w:ascii="Times New Roman" w:hAnsi="Times New Roman"/>
        <w:spacing w:val="-3"/>
      </w:rPr>
      <w:t>206pettycash.doc</w:t>
    </w:r>
    <w:r w:rsidR="00731BF7" w:rsidRPr="00C64270">
      <w:rPr>
        <w:rFonts w:ascii="Times New Roman" w:hAnsi="Times New Roman"/>
        <w:spacing w:val="-3"/>
      </w:rPr>
      <w:t xml:space="preserve"> (Admin)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56" w:rsidRDefault="00612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AC" w:rsidRDefault="005C76AC">
      <w:r>
        <w:rPr>
          <w:sz w:val="20"/>
        </w:rPr>
        <w:separator/>
      </w:r>
    </w:p>
  </w:footnote>
  <w:footnote w:type="continuationSeparator" w:id="0">
    <w:p w:rsidR="005C76AC" w:rsidRDefault="005C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56" w:rsidRDefault="00612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56" w:rsidRDefault="00612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556" w:rsidRDefault="00612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86"/>
    <w:rsid w:val="000300AF"/>
    <w:rsid w:val="000C716F"/>
    <w:rsid w:val="001062A7"/>
    <w:rsid w:val="00117B12"/>
    <w:rsid w:val="001D4B82"/>
    <w:rsid w:val="00222A53"/>
    <w:rsid w:val="002812C2"/>
    <w:rsid w:val="002832E9"/>
    <w:rsid w:val="002A2CBD"/>
    <w:rsid w:val="00351ED0"/>
    <w:rsid w:val="003527AE"/>
    <w:rsid w:val="00360E80"/>
    <w:rsid w:val="003924D5"/>
    <w:rsid w:val="003C31D4"/>
    <w:rsid w:val="00446772"/>
    <w:rsid w:val="004B6225"/>
    <w:rsid w:val="004D25BD"/>
    <w:rsid w:val="00500793"/>
    <w:rsid w:val="00502DE6"/>
    <w:rsid w:val="0050574A"/>
    <w:rsid w:val="00520A35"/>
    <w:rsid w:val="00543BB4"/>
    <w:rsid w:val="005C76AC"/>
    <w:rsid w:val="00612556"/>
    <w:rsid w:val="006B2DE0"/>
    <w:rsid w:val="006C0386"/>
    <w:rsid w:val="00731BF7"/>
    <w:rsid w:val="007C0392"/>
    <w:rsid w:val="008036E9"/>
    <w:rsid w:val="00846451"/>
    <w:rsid w:val="00876FFA"/>
    <w:rsid w:val="008B2CEB"/>
    <w:rsid w:val="009273EF"/>
    <w:rsid w:val="00AE3227"/>
    <w:rsid w:val="00B05431"/>
    <w:rsid w:val="00B2772D"/>
    <w:rsid w:val="00C42753"/>
    <w:rsid w:val="00C64270"/>
    <w:rsid w:val="00C701D0"/>
    <w:rsid w:val="00CC0052"/>
    <w:rsid w:val="00CD129A"/>
    <w:rsid w:val="00CD1B6D"/>
    <w:rsid w:val="00D2570A"/>
    <w:rsid w:val="00D75C1A"/>
    <w:rsid w:val="00E85FA1"/>
    <w:rsid w:val="00ED3D1B"/>
    <w:rsid w:val="00F25963"/>
    <w:rsid w:val="00F52820"/>
    <w:rsid w:val="00F93856"/>
    <w:rsid w:val="00FB6844"/>
    <w:rsid w:val="00F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E17EB899-905F-426B-A41F-496B2B51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mond Antiqua" w:hAnsi="Garmond Antiqu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Times New Roman" w:hAnsi="Times New Roman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spacing w:line="300" w:lineRule="atLeast"/>
      <w:jc w:val="both"/>
    </w:pPr>
    <w:rPr>
      <w:rFonts w:ascii="Times New Roman" w:hAnsi="Times New Roman"/>
      <w:spacing w:val="-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9D1DF-EBCA-40F8-B773-2E813BF0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EFCMHC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Coats</dc:creator>
  <cp:keywords/>
  <dc:description/>
  <cp:lastModifiedBy>April.Lee@edwinfair.com</cp:lastModifiedBy>
  <cp:revision>2</cp:revision>
  <cp:lastPrinted>2017-05-26T20:28:00Z</cp:lastPrinted>
  <dcterms:created xsi:type="dcterms:W3CDTF">2017-05-31T13:55:00Z</dcterms:created>
  <dcterms:modified xsi:type="dcterms:W3CDTF">2017-05-31T13:55:00Z</dcterms:modified>
</cp:coreProperties>
</file>